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497D" w14:textId="77777777" w:rsidR="0036184D" w:rsidRDefault="003E62AC" w:rsidP="003C51F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</w:t>
      </w:r>
    </w:p>
    <w:p w14:paraId="195E2943" w14:textId="77777777" w:rsidR="00FD5ABB" w:rsidRDefault="00FD5ABB" w:rsidP="00FD5ABB">
      <w:pPr>
        <w:spacing w:line="256" w:lineRule="auto"/>
        <w:jc w:val="both"/>
        <w:rPr>
          <w:b/>
          <w:bCs/>
          <w:sz w:val="36"/>
          <w:szCs w:val="36"/>
        </w:rPr>
      </w:pPr>
      <w:r w:rsidRPr="00FD5ABB">
        <w:rPr>
          <w:b/>
          <w:bCs/>
          <w:sz w:val="36"/>
          <w:szCs w:val="36"/>
        </w:rPr>
        <w:t>Castilla La Mancha recibió 9.5 millones de la primera línea transversal del PERTE de Economía Circular</w:t>
      </w:r>
      <w:r>
        <w:rPr>
          <w:b/>
          <w:bCs/>
          <w:sz w:val="36"/>
          <w:szCs w:val="36"/>
        </w:rPr>
        <w:t xml:space="preserve">. </w:t>
      </w:r>
      <w:r w:rsidRPr="00FD5ABB">
        <w:rPr>
          <w:b/>
          <w:bCs/>
          <w:sz w:val="36"/>
          <w:szCs w:val="36"/>
        </w:rPr>
        <w:t xml:space="preserve"> Según fuentes del Ministerio para la Transición Ecológica</w:t>
      </w:r>
    </w:p>
    <w:p w14:paraId="15C0052D" w14:textId="08177770" w:rsidR="003C51FD" w:rsidRPr="00FD5ABB" w:rsidRDefault="005966DD" w:rsidP="00FD5ABB">
      <w:pPr>
        <w:spacing w:line="256" w:lineRule="auto"/>
        <w:jc w:val="both"/>
        <w:rPr>
          <w:b/>
          <w:bCs/>
          <w:sz w:val="36"/>
          <w:szCs w:val="36"/>
        </w:rPr>
      </w:pPr>
      <w:r>
        <w:t xml:space="preserve">La </w:t>
      </w:r>
      <w:r w:rsidR="00157660">
        <w:t>j</w:t>
      </w:r>
      <w:r>
        <w:t xml:space="preserve">ornada </w:t>
      </w:r>
      <w:r w:rsidR="00157660">
        <w:t>“</w:t>
      </w:r>
      <w:r>
        <w:t>Economía Circular en C</w:t>
      </w:r>
      <w:r w:rsidR="00845136">
        <w:t xml:space="preserve">ircular en Castilla </w:t>
      </w:r>
      <w:r w:rsidR="00A458CE">
        <w:t>La Mancha”</w:t>
      </w:r>
      <w:r w:rsidR="00845136">
        <w:t xml:space="preserve">, organizada por el Club de Excelencia en Sostenibilidad y por el Ministerio para la Transición Ecológica y Reto Demográfico, </w:t>
      </w:r>
      <w:r w:rsidR="00157660">
        <w:t>ha puesto en valor las mejores prácticas en este ámbito</w:t>
      </w:r>
      <w:r w:rsidR="005E18C0">
        <w:t>.</w:t>
      </w:r>
    </w:p>
    <w:p w14:paraId="02935197" w14:textId="77777777" w:rsidR="003C51FD" w:rsidRDefault="003C51FD" w:rsidP="003C51FD">
      <w:pPr>
        <w:jc w:val="both"/>
      </w:pPr>
    </w:p>
    <w:p w14:paraId="5DE687EC" w14:textId="198C7CF5" w:rsidR="00341504" w:rsidRDefault="00A458CE" w:rsidP="003C51FD">
      <w:pPr>
        <w:jc w:val="both"/>
        <w:rPr>
          <w:color w:val="000000"/>
          <w:shd w:val="clear" w:color="auto" w:fill="FFFFFF"/>
        </w:rPr>
      </w:pPr>
      <w:r>
        <w:rPr>
          <w:b/>
          <w:bCs/>
        </w:rPr>
        <w:t>Cuenca</w:t>
      </w:r>
      <w:r w:rsidR="003C51FD">
        <w:rPr>
          <w:b/>
          <w:bCs/>
        </w:rPr>
        <w:t xml:space="preserve">, </w:t>
      </w:r>
      <w:r>
        <w:rPr>
          <w:b/>
          <w:bCs/>
        </w:rPr>
        <w:t>2</w:t>
      </w:r>
      <w:r w:rsidR="00341504">
        <w:rPr>
          <w:b/>
          <w:bCs/>
        </w:rPr>
        <w:t>7</w:t>
      </w:r>
      <w:r w:rsidR="003C51FD">
        <w:rPr>
          <w:b/>
          <w:bCs/>
        </w:rPr>
        <w:t xml:space="preserve"> de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Junio</w:t>
      </w:r>
      <w:proofErr w:type="gramEnd"/>
      <w:r w:rsidR="003C51FD">
        <w:rPr>
          <w:b/>
          <w:bCs/>
        </w:rPr>
        <w:t xml:space="preserve"> de 2024 </w:t>
      </w:r>
      <w:r w:rsidR="003C51FD">
        <w:t xml:space="preserve">– </w:t>
      </w:r>
      <w:r>
        <w:t>Cuenca</w:t>
      </w:r>
      <w:r w:rsidR="00341504">
        <w:t xml:space="preserve"> ha sido </w:t>
      </w:r>
      <w:r w:rsidR="00157660">
        <w:t xml:space="preserve">hoy </w:t>
      </w:r>
      <w:r w:rsidR="00341504">
        <w:t xml:space="preserve">sede de la </w:t>
      </w:r>
      <w:r w:rsidR="00157660">
        <w:t>j</w:t>
      </w:r>
      <w:r w:rsidR="00341504">
        <w:t xml:space="preserve">ornada de </w:t>
      </w:r>
      <w:r w:rsidR="00157660">
        <w:t>‘</w:t>
      </w:r>
      <w:r w:rsidR="00C4717B">
        <w:t>Economía Circular</w:t>
      </w:r>
      <w:r w:rsidR="00341504">
        <w:t xml:space="preserve"> en Castilla </w:t>
      </w:r>
      <w:r>
        <w:t>La Mancha</w:t>
      </w:r>
      <w:r w:rsidR="00157660">
        <w:t>’</w:t>
      </w:r>
      <w:r w:rsidR="00341504">
        <w:t xml:space="preserve">, </w:t>
      </w:r>
      <w:r w:rsidR="003C51FD">
        <w:t xml:space="preserve">organizada por el </w:t>
      </w:r>
      <w:hyperlink r:id="rId7" w:history="1">
        <w:r w:rsidR="003C51FD" w:rsidRPr="00157660">
          <w:rPr>
            <w:rStyle w:val="Hipervnculo"/>
          </w:rPr>
          <w:t>Club de Excelencia en Sostenibilidad</w:t>
        </w:r>
      </w:hyperlink>
      <w:r w:rsidR="003C51FD">
        <w:t xml:space="preserve"> y el </w:t>
      </w:r>
      <w:r w:rsidR="003C51FD">
        <w:rPr>
          <w:color w:val="000000"/>
          <w:shd w:val="clear" w:color="auto" w:fill="FFFFFF"/>
        </w:rPr>
        <w:t>Ministerio para la Transición Ecológica y Reto Demográfico</w:t>
      </w:r>
      <w:r w:rsidR="00157660">
        <w:rPr>
          <w:color w:val="000000"/>
          <w:shd w:val="clear" w:color="auto" w:fill="FFFFFF"/>
        </w:rPr>
        <w:t>,</w:t>
      </w:r>
      <w:r w:rsidR="003C51FD">
        <w:rPr>
          <w:color w:val="000000"/>
          <w:shd w:val="clear" w:color="auto" w:fill="FFFFFF"/>
        </w:rPr>
        <w:t xml:space="preserve"> con la colaboración de la Junta de Castilla </w:t>
      </w:r>
      <w:r>
        <w:rPr>
          <w:color w:val="000000"/>
          <w:shd w:val="clear" w:color="auto" w:fill="FFFFFF"/>
        </w:rPr>
        <w:t>La Mancha</w:t>
      </w:r>
      <w:r w:rsidR="003C51FD">
        <w:rPr>
          <w:color w:val="000000"/>
          <w:shd w:val="clear" w:color="auto" w:fill="FFFFFF"/>
        </w:rPr>
        <w:t>.</w:t>
      </w:r>
      <w:r w:rsidR="000A29F3">
        <w:rPr>
          <w:color w:val="000000"/>
          <w:shd w:val="clear" w:color="auto" w:fill="FFFFFF"/>
        </w:rPr>
        <w:t xml:space="preserve"> El acto ha contado con más de </w:t>
      </w:r>
      <w:r>
        <w:rPr>
          <w:color w:val="000000"/>
          <w:shd w:val="clear" w:color="auto" w:fill="FFFFFF"/>
        </w:rPr>
        <w:t>100</w:t>
      </w:r>
      <w:r w:rsidR="000A29F3" w:rsidRPr="00504EAB">
        <w:rPr>
          <w:color w:val="000000"/>
          <w:shd w:val="clear" w:color="auto" w:fill="FFFFFF"/>
        </w:rPr>
        <w:t xml:space="preserve"> actores</w:t>
      </w:r>
      <w:r w:rsidR="000A29F3">
        <w:rPr>
          <w:color w:val="000000"/>
          <w:shd w:val="clear" w:color="auto" w:fill="FFFFFF"/>
        </w:rPr>
        <w:t xml:space="preserve"> del tejido empresarial de Castilla</w:t>
      </w:r>
      <w:r>
        <w:rPr>
          <w:color w:val="000000"/>
          <w:shd w:val="clear" w:color="auto" w:fill="FFFFFF"/>
        </w:rPr>
        <w:t xml:space="preserve"> La Mancha </w:t>
      </w:r>
      <w:r w:rsidR="000A29F3">
        <w:rPr>
          <w:color w:val="000000"/>
          <w:shd w:val="clear" w:color="auto" w:fill="FFFFFF"/>
        </w:rPr>
        <w:t>para poner en valor la importancia de la colaboración público-privada para impulsar la Economía Circular.</w:t>
      </w:r>
    </w:p>
    <w:p w14:paraId="68ADB0D8" w14:textId="55152A88" w:rsidR="003C51FD" w:rsidRDefault="00D86EE6" w:rsidP="003C51F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La</w:t>
      </w:r>
      <w:r w:rsidR="00931CA9">
        <w:rPr>
          <w:color w:val="000000"/>
          <w:shd w:val="clear" w:color="auto" w:fill="FFFFFF"/>
        </w:rPr>
        <w:t xml:space="preserve"> inauguración del evento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D86EE6">
        <w:rPr>
          <w:color w:val="000000"/>
          <w:shd w:val="clear" w:color="auto" w:fill="FFFFFF"/>
        </w:rPr>
        <w:t>ha sido</w:t>
      </w:r>
      <w:r>
        <w:rPr>
          <w:color w:val="000000"/>
          <w:shd w:val="clear" w:color="auto" w:fill="FFFFFF"/>
        </w:rPr>
        <w:t xml:space="preserve"> realizada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D86EE6">
        <w:rPr>
          <w:color w:val="000000"/>
          <w:shd w:val="clear" w:color="auto" w:fill="FFFFFF"/>
        </w:rPr>
        <w:t>por</w:t>
      </w:r>
      <w:r w:rsidR="00341504" w:rsidRPr="00192142">
        <w:rPr>
          <w:b/>
          <w:bCs/>
          <w:color w:val="000000"/>
          <w:shd w:val="clear" w:color="auto" w:fill="FFFFFF"/>
        </w:rPr>
        <w:t xml:space="preserve"> </w:t>
      </w:r>
      <w:r w:rsidR="00A458CE" w:rsidRPr="00192142">
        <w:rPr>
          <w:b/>
          <w:bCs/>
          <w:color w:val="000000"/>
          <w:shd w:val="clear" w:color="auto" w:fill="FFFFFF"/>
        </w:rPr>
        <w:t xml:space="preserve">Jose Almodóvar </w:t>
      </w:r>
      <w:proofErr w:type="spellStart"/>
      <w:r w:rsidR="00A458CE" w:rsidRPr="00192142">
        <w:rPr>
          <w:b/>
          <w:bCs/>
          <w:color w:val="000000"/>
          <w:shd w:val="clear" w:color="auto" w:fill="FFFFFF"/>
        </w:rPr>
        <w:t>Aráez</w:t>
      </w:r>
      <w:proofErr w:type="spellEnd"/>
      <w:r w:rsidR="000F25D2">
        <w:rPr>
          <w:color w:val="000000"/>
          <w:shd w:val="clear" w:color="auto" w:fill="FFFFFF"/>
        </w:rPr>
        <w:t xml:space="preserve">, </w:t>
      </w:r>
      <w:r w:rsidR="00A458CE" w:rsidRPr="00A458CE">
        <w:rPr>
          <w:color w:val="000000"/>
          <w:shd w:val="clear" w:color="auto" w:fill="FFFFFF"/>
        </w:rPr>
        <w:t>Viceconsejero de Medio Ambiente Junta de Comunidades de Castilla-La</w:t>
      </w:r>
      <w:r w:rsidR="00A458CE">
        <w:rPr>
          <w:color w:val="000000"/>
          <w:shd w:val="clear" w:color="auto" w:fill="FFFFFF"/>
        </w:rPr>
        <w:t xml:space="preserve"> </w:t>
      </w:r>
      <w:r w:rsidR="00A458CE" w:rsidRPr="00A458CE">
        <w:rPr>
          <w:color w:val="000000"/>
          <w:shd w:val="clear" w:color="auto" w:fill="FFFFFF"/>
        </w:rPr>
        <w:t>Mancha</w:t>
      </w:r>
      <w:r w:rsidR="00341504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el cual </w:t>
      </w:r>
      <w:r w:rsidR="00931CA9">
        <w:rPr>
          <w:color w:val="000000"/>
          <w:shd w:val="clear" w:color="auto" w:fill="FFFFFF"/>
        </w:rPr>
        <w:t>ha resaltado</w:t>
      </w:r>
      <w:r>
        <w:rPr>
          <w:color w:val="000000"/>
          <w:shd w:val="clear" w:color="auto" w:fill="FFFFFF"/>
        </w:rPr>
        <w:t xml:space="preserve"> la extraordinaria labor en materia de Economía Circular llevada a cabo en la región.</w:t>
      </w:r>
    </w:p>
    <w:p w14:paraId="3BD1C9E2" w14:textId="110076B4" w:rsidR="00DE3350" w:rsidRPr="00931CA9" w:rsidRDefault="00D86EE6" w:rsidP="003C51F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Seguidamente </w:t>
      </w:r>
      <w:r w:rsidR="00A458CE" w:rsidRPr="000D4117">
        <w:rPr>
          <w:b/>
          <w:bCs/>
          <w:color w:val="000000"/>
          <w:shd w:val="clear" w:color="auto" w:fill="FFFFFF"/>
        </w:rPr>
        <w:t>Álvaro Martínez Chana</w:t>
      </w:r>
      <w:r w:rsidR="000F25D2">
        <w:rPr>
          <w:color w:val="000000"/>
          <w:shd w:val="clear" w:color="auto" w:fill="FFFFFF"/>
        </w:rPr>
        <w:t xml:space="preserve">, </w:t>
      </w:r>
      <w:proofErr w:type="gramStart"/>
      <w:r w:rsidR="00A458CE" w:rsidRPr="00A458CE">
        <w:rPr>
          <w:color w:val="000000"/>
          <w:shd w:val="clear" w:color="auto" w:fill="FFFFFF"/>
        </w:rPr>
        <w:t>Presidente</w:t>
      </w:r>
      <w:proofErr w:type="gramEnd"/>
      <w:r w:rsidR="00A458CE" w:rsidRPr="00A458CE">
        <w:rPr>
          <w:color w:val="000000"/>
          <w:shd w:val="clear" w:color="auto" w:fill="FFFFFF"/>
        </w:rPr>
        <w:t xml:space="preserve"> Diputación de Cuenca</w:t>
      </w:r>
      <w:r w:rsidR="000F25D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ha destacado que</w:t>
      </w:r>
      <w:r w:rsidR="000F25D2">
        <w:rPr>
          <w:color w:val="000000"/>
          <w:shd w:val="clear" w:color="auto" w:fill="FFFFFF"/>
        </w:rPr>
        <w:t xml:space="preserve"> desde la Diputación</w:t>
      </w:r>
      <w:r>
        <w:rPr>
          <w:color w:val="000000"/>
          <w:shd w:val="clear" w:color="auto" w:fill="FFFFFF"/>
        </w:rPr>
        <w:t xml:space="preserve"> están abiertos a cualquier iniciativa relacionada con </w:t>
      </w:r>
      <w:r w:rsidR="0021639F">
        <w:rPr>
          <w:color w:val="000000"/>
          <w:shd w:val="clear" w:color="auto" w:fill="FFFFFF"/>
        </w:rPr>
        <w:t>modelos de E</w:t>
      </w:r>
      <w:r>
        <w:rPr>
          <w:color w:val="000000"/>
          <w:shd w:val="clear" w:color="auto" w:fill="FFFFFF"/>
        </w:rPr>
        <w:t xml:space="preserve">conomía </w:t>
      </w:r>
      <w:r w:rsidR="0021639F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 xml:space="preserve">ircular y que desde el </w:t>
      </w:r>
      <w:r w:rsidR="0021639F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 xml:space="preserve">arque </w:t>
      </w:r>
      <w:r w:rsidR="0021639F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 xml:space="preserve">ientífico y </w:t>
      </w:r>
      <w:r w:rsidR="0021639F"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 xml:space="preserve">ecnológico </w:t>
      </w:r>
      <w:r w:rsidR="0021639F">
        <w:rPr>
          <w:color w:val="000000"/>
          <w:shd w:val="clear" w:color="auto" w:fill="FFFFFF"/>
        </w:rPr>
        <w:t>de Economía Circular ubicado en L</w:t>
      </w:r>
      <w:r>
        <w:rPr>
          <w:color w:val="000000"/>
          <w:shd w:val="clear" w:color="auto" w:fill="FFFFFF"/>
        </w:rPr>
        <w:t>os Palancares</w:t>
      </w:r>
      <w:r w:rsidR="00F4123D">
        <w:rPr>
          <w:color w:val="000000"/>
          <w:shd w:val="clear" w:color="auto" w:fill="FFFFFF"/>
        </w:rPr>
        <w:t xml:space="preserve"> </w:t>
      </w:r>
      <w:r w:rsidR="004C175F">
        <w:rPr>
          <w:color w:val="000000"/>
          <w:shd w:val="clear" w:color="auto" w:fill="FFFFFF"/>
        </w:rPr>
        <w:t>“</w:t>
      </w:r>
      <w:r w:rsidRPr="004C175F">
        <w:rPr>
          <w:i/>
          <w:iCs/>
          <w:color w:val="000000"/>
          <w:shd w:val="clear" w:color="auto" w:fill="FFFFFF"/>
        </w:rPr>
        <w:t>van a poner en bandeja de plata</w:t>
      </w:r>
      <w:r w:rsidR="000D4117" w:rsidRPr="004C175F">
        <w:rPr>
          <w:i/>
          <w:iCs/>
          <w:color w:val="000000"/>
          <w:shd w:val="clear" w:color="auto" w:fill="FFFFFF"/>
        </w:rPr>
        <w:t xml:space="preserve">, </w:t>
      </w:r>
      <w:r w:rsidRPr="004C175F">
        <w:rPr>
          <w:i/>
          <w:iCs/>
          <w:color w:val="000000"/>
          <w:shd w:val="clear" w:color="auto" w:fill="FFFFFF"/>
        </w:rPr>
        <w:t>a todos aquellas empresas que quieran instalarse</w:t>
      </w:r>
      <w:r w:rsidR="00DF6E18" w:rsidRPr="004C175F">
        <w:rPr>
          <w:i/>
          <w:iCs/>
          <w:color w:val="000000"/>
          <w:shd w:val="clear" w:color="auto" w:fill="FFFFFF"/>
        </w:rPr>
        <w:t xml:space="preserve">, </w:t>
      </w:r>
      <w:r w:rsidRPr="004C175F">
        <w:rPr>
          <w:i/>
          <w:iCs/>
          <w:color w:val="000000"/>
          <w:shd w:val="clear" w:color="auto" w:fill="FFFFFF"/>
        </w:rPr>
        <w:t>las parcelas del mismo ofreciendo bajo precio por metro cuadrado</w:t>
      </w:r>
      <w:r w:rsidR="004C175F">
        <w:rPr>
          <w:i/>
          <w:iCs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. Martínez Chana ha estado acompañado en la inauguración por </w:t>
      </w:r>
      <w:r w:rsidR="004A3CD2">
        <w:rPr>
          <w:color w:val="000000"/>
          <w:shd w:val="clear" w:color="auto" w:fill="FFFFFF"/>
        </w:rPr>
        <w:t xml:space="preserve">el secretario general del Club de Sostenibilidad, </w:t>
      </w:r>
      <w:r w:rsidR="004A3CD2" w:rsidRPr="0024797F">
        <w:rPr>
          <w:b/>
          <w:bCs/>
          <w:color w:val="000000"/>
          <w:shd w:val="clear" w:color="auto" w:fill="FFFFFF"/>
        </w:rPr>
        <w:t>Juan Alfaro</w:t>
      </w:r>
      <w:r w:rsidR="004A3CD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quien ha </w:t>
      </w:r>
      <w:r w:rsidR="00157660">
        <w:rPr>
          <w:color w:val="000000"/>
          <w:shd w:val="clear" w:color="auto" w:fill="FFFFFF"/>
        </w:rPr>
        <w:t>destaca</w:t>
      </w:r>
      <w:r>
        <w:rPr>
          <w:color w:val="000000"/>
          <w:shd w:val="clear" w:color="auto" w:fill="FFFFFF"/>
        </w:rPr>
        <w:t>do</w:t>
      </w:r>
      <w:r w:rsidR="00157660">
        <w:rPr>
          <w:color w:val="000000"/>
          <w:shd w:val="clear" w:color="auto" w:fill="FFFFFF"/>
        </w:rPr>
        <w:t xml:space="preserve"> </w:t>
      </w:r>
      <w:r w:rsidR="003D69E9" w:rsidRPr="00157660">
        <w:rPr>
          <w:i/>
          <w:iCs/>
          <w:color w:val="000000"/>
          <w:shd w:val="clear" w:color="auto" w:fill="FFFFFF"/>
        </w:rPr>
        <w:t>“</w:t>
      </w:r>
      <w:r w:rsidR="003D69E9" w:rsidRPr="00157660">
        <w:rPr>
          <w:i/>
          <w:iCs/>
        </w:rPr>
        <w:t xml:space="preserve">el papel fundamental de la colaboración estrecha entre la administración pública y el sector privado en materia de sostenibilidad”. </w:t>
      </w:r>
    </w:p>
    <w:p w14:paraId="6E2CB1F2" w14:textId="074DB944" w:rsidR="00192142" w:rsidRDefault="00DE3350" w:rsidP="00B5335E">
      <w:pPr>
        <w:jc w:val="both"/>
        <w:rPr>
          <w:color w:val="000000"/>
          <w:shd w:val="clear" w:color="auto" w:fill="FFFFFF"/>
        </w:rPr>
      </w:pPr>
      <w:r>
        <w:t xml:space="preserve">Asimismo, Alfaro </w:t>
      </w:r>
      <w:r w:rsidR="00157660">
        <w:t>ha puesto en valor</w:t>
      </w:r>
      <w:r w:rsidR="004A3CD2" w:rsidRPr="004A3CD2">
        <w:t xml:space="preserve"> </w:t>
      </w:r>
      <w:r w:rsidRPr="00157660">
        <w:rPr>
          <w:i/>
          <w:iCs/>
        </w:rPr>
        <w:t>“</w:t>
      </w:r>
      <w:r w:rsidR="003D69E9" w:rsidRPr="00157660">
        <w:rPr>
          <w:i/>
          <w:iCs/>
          <w:color w:val="000000"/>
          <w:shd w:val="clear" w:color="auto" w:fill="FFFFFF"/>
        </w:rPr>
        <w:t xml:space="preserve">que la jornada ha representado una </w:t>
      </w:r>
      <w:r w:rsidR="003D69E9" w:rsidRPr="00157660">
        <w:rPr>
          <w:i/>
          <w:iCs/>
        </w:rPr>
        <w:t>oportunidad única para reunir a expertos, líderes gubernamentales y empresarios comprometidos con la transición hacia un modelo económico más sostenible”</w:t>
      </w:r>
      <w:r w:rsidR="003D69E9">
        <w:t xml:space="preserve">. </w:t>
      </w:r>
      <w:r w:rsidR="003D69E9" w:rsidRPr="00157660">
        <w:rPr>
          <w:i/>
          <w:iCs/>
        </w:rPr>
        <w:t>“Para nosotros, resulta crucial difundir las metodologías y tecnologías más avanzadas en economía circular a todas las regiones y fomentar la participación de empresas y entidades, sin importar su tamaño”,</w:t>
      </w:r>
      <w:r w:rsidR="003D69E9">
        <w:t xml:space="preserve"> </w:t>
      </w:r>
      <w:r w:rsidR="00157660">
        <w:t>ha añadido</w:t>
      </w:r>
      <w:r w:rsidR="003D69E9">
        <w:t>.</w:t>
      </w:r>
      <w:r w:rsidR="003D69E9">
        <w:rPr>
          <w:color w:val="000000"/>
          <w:shd w:val="clear" w:color="auto" w:fill="FFFFFF"/>
        </w:rPr>
        <w:t xml:space="preserve"> </w:t>
      </w:r>
    </w:p>
    <w:p w14:paraId="0D464A95" w14:textId="77777777" w:rsidR="0021639F" w:rsidRDefault="003D69E9" w:rsidP="003105C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lo largo de</w:t>
      </w:r>
      <w:r w:rsidR="00B5335E">
        <w:rPr>
          <w:color w:val="000000"/>
          <w:shd w:val="clear" w:color="auto" w:fill="FFFFFF"/>
        </w:rPr>
        <w:t xml:space="preserve"> la jornada se </w:t>
      </w:r>
      <w:r w:rsidR="00157660">
        <w:rPr>
          <w:color w:val="000000"/>
          <w:shd w:val="clear" w:color="auto" w:fill="FFFFFF"/>
        </w:rPr>
        <w:t>han realizado, además,</w:t>
      </w:r>
      <w:r w:rsidR="003A5851">
        <w:rPr>
          <w:color w:val="000000"/>
          <w:shd w:val="clear" w:color="auto" w:fill="FFFFFF"/>
        </w:rPr>
        <w:t xml:space="preserve"> </w:t>
      </w:r>
      <w:r w:rsidR="00192142">
        <w:rPr>
          <w:color w:val="000000"/>
          <w:shd w:val="clear" w:color="auto" w:fill="FFFFFF"/>
        </w:rPr>
        <w:t>tres mesas redondas</w:t>
      </w:r>
      <w:r w:rsidR="00B5335E">
        <w:rPr>
          <w:color w:val="000000"/>
          <w:shd w:val="clear" w:color="auto" w:fill="FFFFFF"/>
        </w:rPr>
        <w:t xml:space="preserve"> mesas redondas</w:t>
      </w:r>
      <w:r>
        <w:rPr>
          <w:color w:val="000000"/>
          <w:shd w:val="clear" w:color="auto" w:fill="FFFFFF"/>
        </w:rPr>
        <w:t xml:space="preserve"> en la que diferentes expertos aportaron sus puntos de vista. </w:t>
      </w:r>
    </w:p>
    <w:p w14:paraId="49B3F0A3" w14:textId="77777777" w:rsidR="0021639F" w:rsidRDefault="003D69E9" w:rsidP="003105C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En la </w:t>
      </w:r>
      <w:r w:rsidR="00B86E17">
        <w:rPr>
          <w:color w:val="000000"/>
          <w:shd w:val="clear" w:color="auto" w:fill="FFFFFF"/>
        </w:rPr>
        <w:t>primera</w:t>
      </w:r>
      <w:r>
        <w:rPr>
          <w:color w:val="000000"/>
          <w:shd w:val="clear" w:color="auto" w:fill="FFFFFF"/>
        </w:rPr>
        <w:t>,</w:t>
      </w:r>
      <w:r w:rsidR="003C51FD">
        <w:rPr>
          <w:color w:val="000000"/>
          <w:shd w:val="clear" w:color="auto" w:fill="FFFFFF"/>
        </w:rPr>
        <w:t xml:space="preserve"> titulada ‘Aplicación e implicación de la economía circular’</w:t>
      </w:r>
      <w:r>
        <w:rPr>
          <w:color w:val="000000"/>
          <w:shd w:val="clear" w:color="auto" w:fill="FFFFFF"/>
        </w:rPr>
        <w:t>, y</w:t>
      </w:r>
      <w:r w:rsidR="003A5851">
        <w:rPr>
          <w:color w:val="000000"/>
          <w:shd w:val="clear" w:color="auto" w:fill="FFFFFF"/>
        </w:rPr>
        <w:t xml:space="preserve"> moderada</w:t>
      </w:r>
      <w:r w:rsidR="003C51FD">
        <w:rPr>
          <w:color w:val="000000"/>
          <w:shd w:val="clear" w:color="auto" w:fill="FFFFFF"/>
        </w:rPr>
        <w:t xml:space="preserve"> por la</w:t>
      </w:r>
      <w:r w:rsidR="003105CF" w:rsidRPr="003105CF">
        <w:rPr>
          <w:color w:val="000000"/>
          <w:shd w:val="clear" w:color="auto" w:fill="FFFFFF"/>
        </w:rPr>
        <w:t xml:space="preserve"> </w:t>
      </w:r>
      <w:proofErr w:type="gramStart"/>
      <w:r w:rsidR="0021639F">
        <w:rPr>
          <w:color w:val="000000"/>
          <w:shd w:val="clear" w:color="auto" w:fill="FFFFFF"/>
        </w:rPr>
        <w:t>D</w:t>
      </w:r>
      <w:r w:rsidR="003105CF" w:rsidRPr="003105CF">
        <w:rPr>
          <w:color w:val="000000"/>
          <w:shd w:val="clear" w:color="auto" w:fill="FFFFFF"/>
        </w:rPr>
        <w:t xml:space="preserve">irectora </w:t>
      </w:r>
      <w:r w:rsidR="0021639F">
        <w:rPr>
          <w:color w:val="000000"/>
          <w:shd w:val="clear" w:color="auto" w:fill="FFFFFF"/>
        </w:rPr>
        <w:t>G</w:t>
      </w:r>
      <w:r w:rsidR="003105CF" w:rsidRPr="003105CF">
        <w:rPr>
          <w:color w:val="000000"/>
          <w:shd w:val="clear" w:color="auto" w:fill="FFFFFF"/>
        </w:rPr>
        <w:t>eneral</w:t>
      </w:r>
      <w:proofErr w:type="gramEnd"/>
      <w:r w:rsidR="003105CF" w:rsidRPr="003105CF">
        <w:rPr>
          <w:color w:val="000000"/>
          <w:shd w:val="clear" w:color="auto" w:fill="FFFFFF"/>
        </w:rPr>
        <w:t xml:space="preserve"> de Economía Circular y Agenda 2030</w:t>
      </w:r>
      <w:r w:rsidR="003105CF">
        <w:rPr>
          <w:color w:val="000000"/>
          <w:shd w:val="clear" w:color="auto" w:fill="FFFFFF"/>
        </w:rPr>
        <w:t xml:space="preserve">, </w:t>
      </w:r>
      <w:r w:rsidR="0021639F">
        <w:rPr>
          <w:color w:val="000000"/>
          <w:shd w:val="clear" w:color="auto" w:fill="FFFFFF"/>
        </w:rPr>
        <w:t>de</w:t>
      </w:r>
      <w:r w:rsidR="003105CF">
        <w:rPr>
          <w:color w:val="000000"/>
          <w:shd w:val="clear" w:color="auto" w:fill="FFFFFF"/>
        </w:rPr>
        <w:t xml:space="preserve"> la </w:t>
      </w:r>
      <w:r w:rsidR="003105CF" w:rsidRPr="003105CF">
        <w:rPr>
          <w:color w:val="000000"/>
          <w:shd w:val="clear" w:color="auto" w:fill="FFFFFF"/>
        </w:rPr>
        <w:t>Consejería de Desarrollo Sostenible JCCM</w:t>
      </w:r>
      <w:r w:rsidR="003C51FD">
        <w:rPr>
          <w:color w:val="000000"/>
          <w:shd w:val="clear" w:color="auto" w:fill="FFFFFF"/>
        </w:rPr>
        <w:t>,</w:t>
      </w:r>
      <w:r w:rsidR="003105CF">
        <w:rPr>
          <w:color w:val="000000"/>
          <w:shd w:val="clear" w:color="auto" w:fill="FFFFFF"/>
        </w:rPr>
        <w:t xml:space="preserve"> </w:t>
      </w:r>
      <w:r w:rsidR="003105CF" w:rsidRPr="003105CF">
        <w:rPr>
          <w:b/>
          <w:bCs/>
          <w:color w:val="000000"/>
          <w:shd w:val="clear" w:color="auto" w:fill="FFFFFF"/>
        </w:rPr>
        <w:t>Esther Haro</w:t>
      </w:r>
      <w:r w:rsidR="0021639F">
        <w:rPr>
          <w:b/>
          <w:bCs/>
          <w:color w:val="000000"/>
          <w:shd w:val="clear" w:color="auto" w:fill="FFFFFF"/>
        </w:rPr>
        <w:t xml:space="preserve">, </w:t>
      </w:r>
      <w:r w:rsidR="0021639F">
        <w:rPr>
          <w:color w:val="000000"/>
          <w:shd w:val="clear" w:color="auto" w:fill="FFFFFF"/>
        </w:rPr>
        <w:t>p</w:t>
      </w:r>
      <w:r w:rsidR="003A5851">
        <w:rPr>
          <w:color w:val="000000"/>
          <w:shd w:val="clear" w:color="auto" w:fill="FFFFFF"/>
        </w:rPr>
        <w:t>articiparon</w:t>
      </w:r>
      <w:r w:rsidR="000F25D2">
        <w:rPr>
          <w:color w:val="000000"/>
          <w:shd w:val="clear" w:color="auto" w:fill="FFFFFF"/>
        </w:rPr>
        <w:t xml:space="preserve"> como ponentes:</w:t>
      </w:r>
      <w:r w:rsidR="003C51FD">
        <w:rPr>
          <w:color w:val="000000"/>
          <w:shd w:val="clear" w:color="auto" w:fill="FFFFFF"/>
        </w:rPr>
        <w:t xml:space="preserve"> </w:t>
      </w:r>
      <w:r w:rsidR="003105CF">
        <w:rPr>
          <w:color w:val="000000"/>
          <w:shd w:val="clear" w:color="auto" w:fill="FFFFFF"/>
        </w:rPr>
        <w:t xml:space="preserve">Alberto García, </w:t>
      </w:r>
      <w:r w:rsidR="003105CF" w:rsidRPr="003105CF">
        <w:rPr>
          <w:color w:val="000000"/>
          <w:shd w:val="clear" w:color="auto" w:fill="FFFFFF"/>
        </w:rPr>
        <w:t xml:space="preserve">director de </w:t>
      </w:r>
      <w:r w:rsidR="003105CF" w:rsidRPr="003105CF">
        <w:rPr>
          <w:color w:val="000000"/>
          <w:shd w:val="clear" w:color="auto" w:fill="FFFFFF"/>
        </w:rPr>
        <w:lastRenderedPageBreak/>
        <w:t>sostenibilidad de</w:t>
      </w:r>
      <w:r w:rsidR="003105CF">
        <w:rPr>
          <w:b/>
          <w:bCs/>
          <w:color w:val="000000"/>
          <w:shd w:val="clear" w:color="auto" w:fill="FFFFFF"/>
        </w:rPr>
        <w:t xml:space="preserve"> </w:t>
      </w:r>
      <w:r w:rsidR="003105CF" w:rsidRPr="003105CF">
        <w:rPr>
          <w:b/>
          <w:bCs/>
          <w:color w:val="000000"/>
          <w:shd w:val="clear" w:color="auto" w:fill="FFFFFF"/>
        </w:rPr>
        <w:t>SAINT GOBAIN</w:t>
      </w:r>
      <w:r w:rsidR="003105CF">
        <w:rPr>
          <w:b/>
          <w:bCs/>
          <w:color w:val="000000"/>
          <w:shd w:val="clear" w:color="auto" w:fill="FFFFFF"/>
        </w:rPr>
        <w:t xml:space="preserve">, </w:t>
      </w:r>
      <w:r w:rsidR="003C51FD">
        <w:rPr>
          <w:b/>
          <w:bCs/>
          <w:color w:val="000000"/>
          <w:shd w:val="clear" w:color="auto" w:fill="FFFFFF"/>
        </w:rPr>
        <w:t>Leticia González</w:t>
      </w:r>
      <w:r w:rsidR="003C51FD">
        <w:rPr>
          <w:color w:val="000000"/>
          <w:shd w:val="clear" w:color="auto" w:fill="FFFFFF"/>
        </w:rPr>
        <w:t xml:space="preserve">, responsable de Economía Circular en </w:t>
      </w:r>
      <w:proofErr w:type="spellStart"/>
      <w:r w:rsidR="003C51FD">
        <w:rPr>
          <w:color w:val="000000"/>
          <w:shd w:val="clear" w:color="auto" w:fill="FFFFFF"/>
        </w:rPr>
        <w:t>Redeia</w:t>
      </w:r>
      <w:proofErr w:type="spellEnd"/>
      <w:r w:rsidR="003105CF">
        <w:rPr>
          <w:color w:val="000000"/>
          <w:shd w:val="clear" w:color="auto" w:fill="FFFFFF"/>
        </w:rPr>
        <w:t xml:space="preserve"> y Jesús</w:t>
      </w:r>
      <w:r w:rsidR="003105CF" w:rsidRPr="003105CF">
        <w:rPr>
          <w:b/>
          <w:bCs/>
          <w:color w:val="000000"/>
          <w:shd w:val="clear" w:color="auto" w:fill="FFFFFF"/>
        </w:rPr>
        <w:t xml:space="preserve"> Martínez Molina</w:t>
      </w:r>
      <w:r w:rsidR="003105CF">
        <w:rPr>
          <w:color w:val="000000"/>
          <w:shd w:val="clear" w:color="auto" w:fill="FFFFFF"/>
        </w:rPr>
        <w:t xml:space="preserve"> </w:t>
      </w:r>
      <w:r w:rsidR="003105CF" w:rsidRPr="003105CF">
        <w:rPr>
          <w:color w:val="000000"/>
          <w:shd w:val="clear" w:color="auto" w:fill="FFFFFF"/>
        </w:rPr>
        <w:t>director de la delegación Castilla-La Manch</w:t>
      </w:r>
      <w:r w:rsidR="003105CF">
        <w:rPr>
          <w:color w:val="000000"/>
          <w:shd w:val="clear" w:color="auto" w:fill="FFFFFF"/>
        </w:rPr>
        <w:t xml:space="preserve">a de </w:t>
      </w:r>
      <w:r w:rsidR="003105CF" w:rsidRPr="003105CF">
        <w:rPr>
          <w:color w:val="000000"/>
          <w:shd w:val="clear" w:color="auto" w:fill="FFFFFF"/>
        </w:rPr>
        <w:t>Aqualia</w:t>
      </w:r>
      <w:r w:rsidR="003C51FD">
        <w:rPr>
          <w:color w:val="000000"/>
          <w:shd w:val="clear" w:color="auto" w:fill="FFFFFF"/>
        </w:rPr>
        <w:t>.</w:t>
      </w:r>
      <w:r w:rsidR="00FD5ABB">
        <w:rPr>
          <w:color w:val="000000"/>
          <w:shd w:val="clear" w:color="auto" w:fill="FFFFFF"/>
        </w:rPr>
        <w:t xml:space="preserve"> </w:t>
      </w:r>
    </w:p>
    <w:p w14:paraId="5A5C87BD" w14:textId="79DD4435" w:rsidR="003C51FD" w:rsidRDefault="003D69E9" w:rsidP="003C51F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</w:t>
      </w:r>
      <w:r w:rsidR="003A5851">
        <w:rPr>
          <w:color w:val="000000"/>
          <w:shd w:val="clear" w:color="auto" w:fill="FFFFFF"/>
        </w:rPr>
        <w:t>ajo el nombre</w:t>
      </w:r>
      <w:r w:rsidR="003C51FD">
        <w:rPr>
          <w:color w:val="000000"/>
          <w:shd w:val="clear" w:color="auto" w:fill="FFFFFF"/>
        </w:rPr>
        <w:t xml:space="preserve"> ‘Buenas prácticas </w:t>
      </w:r>
      <w:r w:rsidR="00192142">
        <w:rPr>
          <w:color w:val="000000"/>
          <w:shd w:val="clear" w:color="auto" w:fill="FFFFFF"/>
        </w:rPr>
        <w:t xml:space="preserve">en </w:t>
      </w:r>
      <w:r w:rsidR="0021639F">
        <w:rPr>
          <w:color w:val="000000"/>
          <w:shd w:val="clear" w:color="auto" w:fill="FFFFFF"/>
        </w:rPr>
        <w:t>E</w:t>
      </w:r>
      <w:r w:rsidR="00192142">
        <w:rPr>
          <w:color w:val="000000"/>
          <w:shd w:val="clear" w:color="auto" w:fill="FFFFFF"/>
        </w:rPr>
        <w:t xml:space="preserve">conomía </w:t>
      </w:r>
      <w:r w:rsidR="0021639F">
        <w:rPr>
          <w:color w:val="000000"/>
          <w:shd w:val="clear" w:color="auto" w:fill="FFFFFF"/>
        </w:rPr>
        <w:t>C</w:t>
      </w:r>
      <w:r w:rsidR="00192142">
        <w:rPr>
          <w:color w:val="000000"/>
          <w:shd w:val="clear" w:color="auto" w:fill="FFFFFF"/>
        </w:rPr>
        <w:t>ircular</w:t>
      </w:r>
      <w:r w:rsidR="003C51FD">
        <w:rPr>
          <w:color w:val="000000"/>
          <w:shd w:val="clear" w:color="auto" w:fill="FFFFFF"/>
        </w:rPr>
        <w:t xml:space="preserve">’, en la </w:t>
      </w:r>
      <w:r>
        <w:rPr>
          <w:color w:val="000000"/>
          <w:shd w:val="clear" w:color="auto" w:fill="FFFFFF"/>
        </w:rPr>
        <w:t xml:space="preserve">segunda de las </w:t>
      </w:r>
      <w:proofErr w:type="gramStart"/>
      <w:r>
        <w:rPr>
          <w:color w:val="000000"/>
          <w:shd w:val="clear" w:color="auto" w:fill="FFFFFF"/>
        </w:rPr>
        <w:t xml:space="preserve">mesas </w:t>
      </w:r>
      <w:r w:rsidR="00157660">
        <w:rPr>
          <w:color w:val="000000"/>
          <w:shd w:val="clear" w:color="auto" w:fill="FFFFFF"/>
        </w:rPr>
        <w:t xml:space="preserve"> aporta</w:t>
      </w:r>
      <w:r w:rsidR="0021639F">
        <w:rPr>
          <w:color w:val="000000"/>
          <w:shd w:val="clear" w:color="auto" w:fill="FFFFFF"/>
        </w:rPr>
        <w:t>ron</w:t>
      </w:r>
      <w:proofErr w:type="gramEnd"/>
      <w:r w:rsidR="003A5851">
        <w:rPr>
          <w:color w:val="000000"/>
          <w:shd w:val="clear" w:color="auto" w:fill="FFFFFF"/>
        </w:rPr>
        <w:t xml:space="preserve"> sus experiencia</w:t>
      </w:r>
      <w:r w:rsidR="00E2109E">
        <w:rPr>
          <w:color w:val="000000"/>
          <w:shd w:val="clear" w:color="auto" w:fill="FFFFFF"/>
        </w:rPr>
        <w:t>s</w:t>
      </w:r>
      <w:r w:rsidR="003C51FD">
        <w:rPr>
          <w:color w:val="000000"/>
          <w:shd w:val="clear" w:color="auto" w:fill="FFFFFF"/>
        </w:rPr>
        <w:t xml:space="preserve"> </w:t>
      </w:r>
      <w:r w:rsidR="00192142">
        <w:rPr>
          <w:b/>
          <w:bCs/>
          <w:color w:val="000000"/>
          <w:shd w:val="clear" w:color="auto" w:fill="FFFFFF"/>
        </w:rPr>
        <w:t>Candela Aldao</w:t>
      </w:r>
      <w:r w:rsidR="00192142" w:rsidRPr="00192142">
        <w:rPr>
          <w:color w:val="000000"/>
          <w:shd w:val="clear" w:color="auto" w:fill="FFFFFF"/>
        </w:rPr>
        <w:t>, Manager de sostenibilidad</w:t>
      </w:r>
      <w:r w:rsidR="0021639F">
        <w:rPr>
          <w:color w:val="000000"/>
          <w:shd w:val="clear" w:color="auto" w:fill="FFFFFF"/>
        </w:rPr>
        <w:t xml:space="preserve"> de Mahou-San Miguel</w:t>
      </w:r>
      <w:r w:rsidR="00192142">
        <w:rPr>
          <w:b/>
          <w:bCs/>
          <w:color w:val="000000"/>
          <w:shd w:val="clear" w:color="auto" w:fill="FFFFFF"/>
        </w:rPr>
        <w:t xml:space="preserve">, Borja Martí Romero, </w:t>
      </w:r>
      <w:r w:rsidR="0021639F">
        <w:rPr>
          <w:b/>
          <w:bCs/>
          <w:color w:val="000000"/>
          <w:shd w:val="clear" w:color="auto" w:fill="FFFFFF"/>
        </w:rPr>
        <w:t xml:space="preserve"> </w:t>
      </w:r>
      <w:r w:rsidR="0021639F">
        <w:rPr>
          <w:color w:val="000000"/>
          <w:shd w:val="clear" w:color="auto" w:fill="FFFFFF"/>
        </w:rPr>
        <w:t>Director de P</w:t>
      </w:r>
      <w:r w:rsidR="0021639F" w:rsidRPr="0021639F">
        <w:rPr>
          <w:color w:val="000000"/>
          <w:shd w:val="clear" w:color="auto" w:fill="FFFFFF"/>
        </w:rPr>
        <w:t>lant</w:t>
      </w:r>
      <w:r w:rsidR="0021639F">
        <w:rPr>
          <w:color w:val="000000"/>
          <w:shd w:val="clear" w:color="auto" w:fill="FFFFFF"/>
        </w:rPr>
        <w:t>a</w:t>
      </w:r>
      <w:r w:rsidR="0021639F" w:rsidRPr="0021639F">
        <w:rPr>
          <w:color w:val="000000"/>
          <w:shd w:val="clear" w:color="auto" w:fill="FFFFFF"/>
        </w:rPr>
        <w:t xml:space="preserve"> </w:t>
      </w:r>
      <w:r w:rsidR="00192142" w:rsidRPr="00192142">
        <w:rPr>
          <w:color w:val="000000"/>
          <w:shd w:val="clear" w:color="auto" w:fill="FFFFFF"/>
        </w:rPr>
        <w:t xml:space="preserve">de </w:t>
      </w:r>
      <w:proofErr w:type="spellStart"/>
      <w:r w:rsidR="00192142" w:rsidRPr="00192142">
        <w:rPr>
          <w:color w:val="000000"/>
          <w:shd w:val="clear" w:color="auto" w:fill="FFFFFF"/>
        </w:rPr>
        <w:t>Repetco</w:t>
      </w:r>
      <w:proofErr w:type="spellEnd"/>
      <w:r w:rsidR="00192142" w:rsidRPr="00192142">
        <w:rPr>
          <w:color w:val="000000"/>
          <w:shd w:val="clear" w:color="auto" w:fill="FFFFFF"/>
        </w:rPr>
        <w:t xml:space="preserve"> </w:t>
      </w:r>
      <w:r w:rsidR="00192142">
        <w:rPr>
          <w:color w:val="000000"/>
          <w:shd w:val="clear" w:color="auto" w:fill="FFFFFF"/>
        </w:rPr>
        <w:t xml:space="preserve">y </w:t>
      </w:r>
      <w:r w:rsidR="00192142" w:rsidRPr="00192142">
        <w:rPr>
          <w:b/>
          <w:bCs/>
          <w:color w:val="000000"/>
          <w:shd w:val="clear" w:color="auto" w:fill="FFFFFF"/>
        </w:rPr>
        <w:t>María Perez Alonso</w:t>
      </w:r>
      <w:r w:rsidR="00192142">
        <w:rPr>
          <w:color w:val="000000"/>
          <w:shd w:val="clear" w:color="auto" w:fill="FFFFFF"/>
        </w:rPr>
        <w:t xml:space="preserve">, directora de sostenibilidad y calidad de </w:t>
      </w:r>
      <w:proofErr w:type="spellStart"/>
      <w:r w:rsidR="00192142">
        <w:rPr>
          <w:color w:val="000000"/>
          <w:shd w:val="clear" w:color="auto" w:fill="FFFFFF"/>
        </w:rPr>
        <w:t>Gestcompost</w:t>
      </w:r>
      <w:proofErr w:type="spellEnd"/>
      <w:r w:rsidR="0019214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en un interesante debate</w:t>
      </w:r>
      <w:r w:rsidR="003C51F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moderado por </w:t>
      </w:r>
      <w:r w:rsidR="00192142" w:rsidRPr="00A86DA9">
        <w:rPr>
          <w:b/>
          <w:bCs/>
          <w:color w:val="000000"/>
          <w:shd w:val="clear" w:color="auto" w:fill="FFFFFF"/>
        </w:rPr>
        <w:t>Margarita Ruiz Saiz-Aja</w:t>
      </w:r>
      <w:r w:rsidR="00192142">
        <w:rPr>
          <w:color w:val="000000"/>
          <w:shd w:val="clear" w:color="auto" w:fill="FFFFFF"/>
        </w:rPr>
        <w:t xml:space="preserve">, </w:t>
      </w:r>
      <w:r w:rsidR="0021639F">
        <w:rPr>
          <w:color w:val="000000"/>
          <w:shd w:val="clear" w:color="auto" w:fill="FFFFFF"/>
        </w:rPr>
        <w:t>S</w:t>
      </w:r>
      <w:r w:rsidR="00192142">
        <w:rPr>
          <w:color w:val="000000"/>
          <w:shd w:val="clear" w:color="auto" w:fill="FFFFFF"/>
        </w:rPr>
        <w:t xml:space="preserve">ubdirectora </w:t>
      </w:r>
      <w:r w:rsidR="0021639F">
        <w:rPr>
          <w:color w:val="000000"/>
          <w:shd w:val="clear" w:color="auto" w:fill="FFFFFF"/>
        </w:rPr>
        <w:t>G</w:t>
      </w:r>
      <w:r w:rsidR="00192142">
        <w:rPr>
          <w:color w:val="000000"/>
          <w:shd w:val="clear" w:color="auto" w:fill="FFFFFF"/>
        </w:rPr>
        <w:t xml:space="preserve">eneral de </w:t>
      </w:r>
      <w:r w:rsidR="0021639F">
        <w:rPr>
          <w:color w:val="000000"/>
          <w:shd w:val="clear" w:color="auto" w:fill="FFFFFF"/>
        </w:rPr>
        <w:t>R</w:t>
      </w:r>
      <w:r w:rsidR="00192142">
        <w:rPr>
          <w:color w:val="000000"/>
          <w:shd w:val="clear" w:color="auto" w:fill="FFFFFF"/>
        </w:rPr>
        <w:t>esiduos del Ministerio para la Transición Ecol</w:t>
      </w:r>
      <w:r w:rsidR="0021639F">
        <w:rPr>
          <w:color w:val="000000"/>
          <w:shd w:val="clear" w:color="auto" w:fill="FFFFFF"/>
        </w:rPr>
        <w:t>ó</w:t>
      </w:r>
      <w:r w:rsidR="00192142">
        <w:rPr>
          <w:color w:val="000000"/>
          <w:shd w:val="clear" w:color="auto" w:fill="FFFFFF"/>
        </w:rPr>
        <w:t xml:space="preserve">gica y el </w:t>
      </w:r>
      <w:r w:rsidR="0021639F">
        <w:rPr>
          <w:color w:val="000000"/>
          <w:shd w:val="clear" w:color="auto" w:fill="FFFFFF"/>
        </w:rPr>
        <w:t>R</w:t>
      </w:r>
      <w:r w:rsidR="00192142">
        <w:rPr>
          <w:color w:val="000000"/>
          <w:shd w:val="clear" w:color="auto" w:fill="FFFFFF"/>
        </w:rPr>
        <w:t xml:space="preserve">eto </w:t>
      </w:r>
      <w:r w:rsidR="0021639F">
        <w:rPr>
          <w:color w:val="000000"/>
          <w:shd w:val="clear" w:color="auto" w:fill="FFFFFF"/>
        </w:rPr>
        <w:t>D</w:t>
      </w:r>
      <w:r w:rsidR="00192142">
        <w:rPr>
          <w:color w:val="000000"/>
          <w:shd w:val="clear" w:color="auto" w:fill="FFFFFF"/>
        </w:rPr>
        <w:t xml:space="preserve">emográfico. </w:t>
      </w:r>
    </w:p>
    <w:p w14:paraId="086B667A" w14:textId="7D8B2B8F" w:rsidR="0021639F" w:rsidRDefault="00192142" w:rsidP="0021639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Finalmente, la tercera mesa redonda “</w:t>
      </w:r>
      <w:r w:rsidRPr="00192142">
        <w:rPr>
          <w:color w:val="000000"/>
          <w:shd w:val="clear" w:color="auto" w:fill="FFFFFF"/>
        </w:rPr>
        <w:t>Agenda Verde y Economía circular: transformación de municipios y</w:t>
      </w:r>
      <w:r>
        <w:rPr>
          <w:color w:val="000000"/>
          <w:shd w:val="clear" w:color="auto" w:fill="FFFFFF"/>
        </w:rPr>
        <w:t xml:space="preserve"> </w:t>
      </w:r>
      <w:r w:rsidRPr="00192142">
        <w:rPr>
          <w:color w:val="000000"/>
          <w:shd w:val="clear" w:color="auto" w:fill="FFFFFF"/>
        </w:rPr>
        <w:t>empresa</w:t>
      </w:r>
      <w:r>
        <w:rPr>
          <w:color w:val="000000"/>
          <w:shd w:val="clear" w:color="auto" w:fill="FFFFFF"/>
        </w:rPr>
        <w:t>”</w:t>
      </w:r>
      <w:r w:rsidR="00E2109E">
        <w:rPr>
          <w:color w:val="000000"/>
          <w:shd w:val="clear" w:color="auto" w:fill="FFFFFF"/>
        </w:rPr>
        <w:t xml:space="preserve"> </w:t>
      </w:r>
      <w:r w:rsidR="0021639F">
        <w:rPr>
          <w:color w:val="000000"/>
          <w:shd w:val="clear" w:color="auto" w:fill="FFFFFF"/>
        </w:rPr>
        <w:t xml:space="preserve">fue </w:t>
      </w:r>
      <w:r w:rsidR="00E2109E">
        <w:rPr>
          <w:color w:val="000000"/>
          <w:shd w:val="clear" w:color="auto" w:fill="FFFFFF"/>
        </w:rPr>
        <w:t xml:space="preserve">moderada por la </w:t>
      </w:r>
      <w:r w:rsidR="0021639F">
        <w:rPr>
          <w:color w:val="000000"/>
          <w:shd w:val="clear" w:color="auto" w:fill="FFFFFF"/>
        </w:rPr>
        <w:t>D</w:t>
      </w:r>
      <w:r w:rsidR="00E2109E">
        <w:rPr>
          <w:color w:val="000000"/>
          <w:shd w:val="clear" w:color="auto" w:fill="FFFFFF"/>
        </w:rPr>
        <w:t xml:space="preserve">irectora </w:t>
      </w:r>
      <w:r w:rsidR="0021639F">
        <w:rPr>
          <w:color w:val="000000"/>
          <w:shd w:val="clear" w:color="auto" w:fill="FFFFFF"/>
        </w:rPr>
        <w:t xml:space="preserve">General </w:t>
      </w:r>
      <w:r w:rsidR="00E2109E">
        <w:rPr>
          <w:color w:val="000000"/>
          <w:shd w:val="clear" w:color="auto" w:fill="FFFFFF"/>
        </w:rPr>
        <w:t xml:space="preserve">de Calidad y </w:t>
      </w:r>
      <w:r w:rsidR="0021639F">
        <w:rPr>
          <w:color w:val="000000"/>
          <w:shd w:val="clear" w:color="auto" w:fill="FFFFFF"/>
        </w:rPr>
        <w:t>E</w:t>
      </w:r>
      <w:r w:rsidR="00E2109E">
        <w:rPr>
          <w:color w:val="000000"/>
          <w:shd w:val="clear" w:color="auto" w:fill="FFFFFF"/>
        </w:rPr>
        <w:t xml:space="preserve">valuación </w:t>
      </w:r>
      <w:r w:rsidR="0021639F">
        <w:rPr>
          <w:color w:val="000000"/>
          <w:shd w:val="clear" w:color="auto" w:fill="FFFFFF"/>
        </w:rPr>
        <w:t>A</w:t>
      </w:r>
      <w:r w:rsidR="00E2109E">
        <w:rPr>
          <w:color w:val="000000"/>
          <w:shd w:val="clear" w:color="auto" w:fill="FFFFFF"/>
        </w:rPr>
        <w:t xml:space="preserve">mbiental del Ministerio </w:t>
      </w:r>
      <w:r w:rsidR="0021639F">
        <w:rPr>
          <w:color w:val="000000"/>
          <w:shd w:val="clear" w:color="auto" w:fill="FFFFFF"/>
        </w:rPr>
        <w:t>para la T</w:t>
      </w:r>
      <w:r w:rsidR="00E2109E">
        <w:rPr>
          <w:color w:val="000000"/>
          <w:shd w:val="clear" w:color="auto" w:fill="FFFFFF"/>
        </w:rPr>
        <w:t xml:space="preserve">ransición </w:t>
      </w:r>
      <w:r w:rsidR="0021639F">
        <w:rPr>
          <w:color w:val="000000"/>
          <w:shd w:val="clear" w:color="auto" w:fill="FFFFFF"/>
        </w:rPr>
        <w:t>E</w:t>
      </w:r>
      <w:r w:rsidR="00E2109E">
        <w:rPr>
          <w:color w:val="000000"/>
          <w:shd w:val="clear" w:color="auto" w:fill="FFFFFF"/>
        </w:rPr>
        <w:t xml:space="preserve">cológica y </w:t>
      </w:r>
      <w:r w:rsidR="0021639F">
        <w:rPr>
          <w:color w:val="000000"/>
          <w:shd w:val="clear" w:color="auto" w:fill="FFFFFF"/>
        </w:rPr>
        <w:t>el R</w:t>
      </w:r>
      <w:r w:rsidR="00E2109E">
        <w:rPr>
          <w:color w:val="000000"/>
          <w:shd w:val="clear" w:color="auto" w:fill="FFFFFF"/>
        </w:rPr>
        <w:t xml:space="preserve">eto </w:t>
      </w:r>
      <w:r w:rsidR="0021639F">
        <w:rPr>
          <w:color w:val="000000"/>
          <w:shd w:val="clear" w:color="auto" w:fill="FFFFFF"/>
        </w:rPr>
        <w:t>D</w:t>
      </w:r>
      <w:r w:rsidR="00E2109E">
        <w:rPr>
          <w:color w:val="000000"/>
          <w:shd w:val="clear" w:color="auto" w:fill="FFFFFF"/>
        </w:rPr>
        <w:t>emográfico</w:t>
      </w:r>
      <w:r w:rsidR="00E2109E" w:rsidRPr="00E2109E">
        <w:rPr>
          <w:b/>
          <w:bCs/>
          <w:color w:val="000000"/>
          <w:shd w:val="clear" w:color="auto" w:fill="FFFFFF"/>
        </w:rPr>
        <w:t>,  Marta G</w:t>
      </w:r>
      <w:r w:rsidR="00A86DA9">
        <w:rPr>
          <w:b/>
          <w:bCs/>
          <w:color w:val="000000"/>
          <w:shd w:val="clear" w:color="auto" w:fill="FFFFFF"/>
        </w:rPr>
        <w:t>ómez</w:t>
      </w:r>
      <w:r w:rsidR="00E2109E" w:rsidRPr="00E2109E">
        <w:rPr>
          <w:b/>
          <w:bCs/>
          <w:color w:val="000000"/>
          <w:shd w:val="clear" w:color="auto" w:fill="FFFFFF"/>
        </w:rPr>
        <w:t xml:space="preserve"> Palenque,</w:t>
      </w:r>
      <w:r w:rsidR="00E2109E">
        <w:rPr>
          <w:color w:val="000000"/>
          <w:shd w:val="clear" w:color="auto" w:fill="FFFFFF"/>
        </w:rPr>
        <w:t xml:space="preserve"> </w:t>
      </w:r>
      <w:r w:rsidR="0021639F">
        <w:rPr>
          <w:color w:val="000000"/>
          <w:shd w:val="clear" w:color="auto" w:fill="FFFFFF"/>
        </w:rPr>
        <w:t xml:space="preserve">quien destacó </w:t>
      </w:r>
      <w:r w:rsidR="0021639F">
        <w:rPr>
          <w:color w:val="000000"/>
          <w:shd w:val="clear" w:color="auto" w:fill="FFFFFF"/>
        </w:rPr>
        <w:t xml:space="preserve">que </w:t>
      </w:r>
      <w:r w:rsidR="0021639F">
        <w:rPr>
          <w:color w:val="000000"/>
          <w:shd w:val="clear" w:color="auto" w:fill="FFFFFF"/>
        </w:rPr>
        <w:t>“</w:t>
      </w:r>
      <w:r w:rsidR="0021639F" w:rsidRPr="0021639F">
        <w:rPr>
          <w:i/>
          <w:iCs/>
          <w:color w:val="000000"/>
          <w:shd w:val="clear" w:color="auto" w:fill="FFFFFF"/>
        </w:rPr>
        <w:t>la protección del medioambiente es un objetivo primordial de nuestra sociedad y en los últimos cinco años hemos sido testigos de cómo las políticas públicas se han orientado a dicho objetivo al tiempo que ha evolucionado el marco normativo</w:t>
      </w:r>
      <w:r w:rsidR="0021639F" w:rsidRPr="0021639F">
        <w:rPr>
          <w:i/>
          <w:iCs/>
          <w:color w:val="000000"/>
          <w:shd w:val="clear" w:color="auto" w:fill="FFFFFF"/>
        </w:rPr>
        <w:t xml:space="preserve"> transformando la sociedad, nuestros municipios y nuestras empresas</w:t>
      </w:r>
      <w:r w:rsidR="0021639F">
        <w:rPr>
          <w:color w:val="000000"/>
          <w:shd w:val="clear" w:color="auto" w:fill="FFFFFF"/>
        </w:rPr>
        <w:t xml:space="preserve">” </w:t>
      </w:r>
      <w:r w:rsidR="0021639F">
        <w:rPr>
          <w:color w:val="000000"/>
          <w:shd w:val="clear" w:color="auto" w:fill="FFFFFF"/>
        </w:rPr>
        <w:t>comparti</w:t>
      </w:r>
      <w:r w:rsidR="0021639F">
        <w:rPr>
          <w:color w:val="000000"/>
          <w:shd w:val="clear" w:color="auto" w:fill="FFFFFF"/>
        </w:rPr>
        <w:t>endo</w:t>
      </w:r>
      <w:r w:rsidR="0021639F">
        <w:rPr>
          <w:color w:val="000000"/>
          <w:shd w:val="clear" w:color="auto" w:fill="FFFFFF"/>
        </w:rPr>
        <w:t xml:space="preserve"> conocimiento y experiencia</w:t>
      </w:r>
      <w:r w:rsidR="0021639F">
        <w:rPr>
          <w:color w:val="000000"/>
          <w:shd w:val="clear" w:color="auto" w:fill="FFFFFF"/>
        </w:rPr>
        <w:t xml:space="preserve"> acerca de esta transformación con</w:t>
      </w:r>
      <w:r w:rsidR="0021639F">
        <w:rPr>
          <w:color w:val="000000"/>
          <w:shd w:val="clear" w:color="auto" w:fill="FFFFFF"/>
        </w:rPr>
        <w:t xml:space="preserve"> </w:t>
      </w:r>
      <w:r w:rsidR="0021639F" w:rsidRPr="00E2109E">
        <w:rPr>
          <w:b/>
          <w:bCs/>
          <w:color w:val="000000"/>
          <w:shd w:val="clear" w:color="auto" w:fill="FFFFFF"/>
        </w:rPr>
        <w:t>Carlos Risco</w:t>
      </w:r>
      <w:r w:rsidR="0021639F">
        <w:rPr>
          <w:color w:val="000000"/>
          <w:shd w:val="clear" w:color="auto" w:fill="FFFFFF"/>
        </w:rPr>
        <w:t xml:space="preserve">, </w:t>
      </w:r>
      <w:r w:rsidR="0021639F" w:rsidRPr="00192142">
        <w:rPr>
          <w:color w:val="000000"/>
          <w:shd w:val="clear" w:color="auto" w:fill="FFFFFF"/>
        </w:rPr>
        <w:t xml:space="preserve">Gerente </w:t>
      </w:r>
      <w:r w:rsidR="0021639F">
        <w:rPr>
          <w:color w:val="000000"/>
          <w:shd w:val="clear" w:color="auto" w:fill="FFFFFF"/>
        </w:rPr>
        <w:t xml:space="preserve">del </w:t>
      </w:r>
      <w:r w:rsidR="0021639F" w:rsidRPr="00192142">
        <w:rPr>
          <w:color w:val="000000"/>
          <w:shd w:val="clear" w:color="auto" w:fill="FFFFFF"/>
        </w:rPr>
        <w:t>Consorcio</w:t>
      </w:r>
      <w:r w:rsidR="0021639F">
        <w:rPr>
          <w:color w:val="000000"/>
          <w:shd w:val="clear" w:color="auto" w:fill="FFFFFF"/>
        </w:rPr>
        <w:t xml:space="preserve"> </w:t>
      </w:r>
      <w:r w:rsidR="0021639F">
        <w:rPr>
          <w:color w:val="000000"/>
          <w:shd w:val="clear" w:color="auto" w:fill="FFFFFF"/>
        </w:rPr>
        <w:t xml:space="preserve">de </w:t>
      </w:r>
      <w:r w:rsidR="0021639F" w:rsidRPr="00192142">
        <w:rPr>
          <w:color w:val="000000"/>
          <w:shd w:val="clear" w:color="auto" w:fill="FFFFFF"/>
        </w:rPr>
        <w:t xml:space="preserve">residuos </w:t>
      </w:r>
      <w:r w:rsidR="0021639F">
        <w:rPr>
          <w:color w:val="000000"/>
          <w:shd w:val="clear" w:color="auto" w:fill="FFFFFF"/>
        </w:rPr>
        <w:t xml:space="preserve">de la </w:t>
      </w:r>
      <w:r w:rsidR="0021639F" w:rsidRPr="00192142">
        <w:rPr>
          <w:color w:val="000000"/>
          <w:shd w:val="clear" w:color="auto" w:fill="FFFFFF"/>
        </w:rPr>
        <w:t xml:space="preserve">Diputación </w:t>
      </w:r>
      <w:r w:rsidR="0021639F">
        <w:rPr>
          <w:color w:val="000000"/>
          <w:shd w:val="clear" w:color="auto" w:fill="FFFFFF"/>
        </w:rPr>
        <w:t xml:space="preserve">de </w:t>
      </w:r>
      <w:r w:rsidR="0021639F" w:rsidRPr="00192142">
        <w:rPr>
          <w:color w:val="000000"/>
          <w:shd w:val="clear" w:color="auto" w:fill="FFFFFF"/>
        </w:rPr>
        <w:t>Guadalajara</w:t>
      </w:r>
      <w:r w:rsidR="0021639F">
        <w:rPr>
          <w:color w:val="000000"/>
          <w:shd w:val="clear" w:color="auto" w:fill="FFFFFF"/>
        </w:rPr>
        <w:t xml:space="preserve">, </w:t>
      </w:r>
      <w:r w:rsidR="0021639F" w:rsidRPr="00E2109E">
        <w:rPr>
          <w:b/>
          <w:bCs/>
          <w:color w:val="000000"/>
          <w:shd w:val="clear" w:color="auto" w:fill="FFFFFF"/>
        </w:rPr>
        <w:t>Adrián Martinez</w:t>
      </w:r>
      <w:r w:rsidR="0021639F">
        <w:rPr>
          <w:color w:val="000000"/>
          <w:shd w:val="clear" w:color="auto" w:fill="FFFFFF"/>
        </w:rPr>
        <w:t xml:space="preserve">, </w:t>
      </w:r>
      <w:r w:rsidR="0021639F">
        <w:rPr>
          <w:color w:val="000000"/>
          <w:shd w:val="clear" w:color="auto" w:fill="FFFFFF"/>
        </w:rPr>
        <w:t>C</w:t>
      </w:r>
      <w:r w:rsidR="0021639F">
        <w:rPr>
          <w:color w:val="000000"/>
          <w:shd w:val="clear" w:color="auto" w:fill="FFFFFF"/>
        </w:rPr>
        <w:t>oncejal de Urbanismo, Mantenimiento Urbano y Movilidad</w:t>
      </w:r>
      <w:r w:rsidR="0021639F">
        <w:rPr>
          <w:color w:val="000000"/>
          <w:shd w:val="clear" w:color="auto" w:fill="FFFFFF"/>
        </w:rPr>
        <w:t xml:space="preserve"> del Ayuntamiento de Cuenca</w:t>
      </w:r>
      <w:r w:rsidR="0021639F">
        <w:rPr>
          <w:color w:val="000000"/>
          <w:shd w:val="clear" w:color="auto" w:fill="FFFFFF"/>
        </w:rPr>
        <w:t xml:space="preserve">, </w:t>
      </w:r>
      <w:r w:rsidR="0021639F" w:rsidRPr="00E2109E">
        <w:rPr>
          <w:b/>
          <w:bCs/>
          <w:color w:val="000000"/>
          <w:shd w:val="clear" w:color="auto" w:fill="FFFFFF"/>
        </w:rPr>
        <w:t xml:space="preserve">Pedro </w:t>
      </w:r>
      <w:proofErr w:type="spellStart"/>
      <w:r w:rsidR="0021639F" w:rsidRPr="00E2109E">
        <w:rPr>
          <w:b/>
          <w:bCs/>
          <w:color w:val="000000"/>
          <w:shd w:val="clear" w:color="auto" w:fill="FFFFFF"/>
        </w:rPr>
        <w:t>Saez</w:t>
      </w:r>
      <w:proofErr w:type="spellEnd"/>
      <w:r w:rsidR="0021639F">
        <w:rPr>
          <w:color w:val="000000"/>
          <w:shd w:val="clear" w:color="auto" w:fill="FFFFFF"/>
        </w:rPr>
        <w:t xml:space="preserve">, </w:t>
      </w:r>
      <w:r w:rsidR="0021639F">
        <w:rPr>
          <w:color w:val="000000"/>
          <w:shd w:val="clear" w:color="auto" w:fill="FFFFFF"/>
        </w:rPr>
        <w:t>G</w:t>
      </w:r>
      <w:r w:rsidR="0021639F">
        <w:rPr>
          <w:color w:val="000000"/>
          <w:shd w:val="clear" w:color="auto" w:fill="FFFFFF"/>
        </w:rPr>
        <w:t xml:space="preserve">erente de </w:t>
      </w:r>
      <w:proofErr w:type="spellStart"/>
      <w:r w:rsidR="0021639F">
        <w:rPr>
          <w:color w:val="000000"/>
          <w:shd w:val="clear" w:color="auto" w:fill="FFFFFF"/>
        </w:rPr>
        <w:t>Amiab</w:t>
      </w:r>
      <w:proofErr w:type="spellEnd"/>
      <w:r w:rsidR="0021639F">
        <w:rPr>
          <w:color w:val="000000"/>
          <w:shd w:val="clear" w:color="auto" w:fill="FFFFFF"/>
        </w:rPr>
        <w:t xml:space="preserve"> y Jose Antonio Alonso, CEO de </w:t>
      </w:r>
      <w:proofErr w:type="spellStart"/>
      <w:r w:rsidR="0021639F">
        <w:rPr>
          <w:color w:val="000000"/>
          <w:shd w:val="clear" w:color="auto" w:fill="FFFFFF"/>
        </w:rPr>
        <w:t>Sercampo</w:t>
      </w:r>
      <w:proofErr w:type="spellEnd"/>
      <w:r w:rsidR="0021639F">
        <w:rPr>
          <w:color w:val="000000"/>
          <w:shd w:val="clear" w:color="auto" w:fill="FFFFFF"/>
        </w:rPr>
        <w:t xml:space="preserve">. </w:t>
      </w:r>
    </w:p>
    <w:p w14:paraId="312838E0" w14:textId="1C069DEB" w:rsidR="0021639F" w:rsidRDefault="003105CF" w:rsidP="003105C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Para la clausura </w:t>
      </w:r>
      <w:r w:rsidR="00C14D79"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>el evento</w:t>
      </w:r>
      <w:r w:rsidR="00427CC8">
        <w:rPr>
          <w:color w:val="000000"/>
          <w:shd w:val="clear" w:color="auto" w:fill="FFFFFF"/>
        </w:rPr>
        <w:t xml:space="preserve"> se contó con </w:t>
      </w:r>
      <w:r w:rsidRPr="003105CF">
        <w:rPr>
          <w:b/>
          <w:bCs/>
          <w:color w:val="000000"/>
          <w:shd w:val="clear" w:color="auto" w:fill="FFFFFF"/>
        </w:rPr>
        <w:t xml:space="preserve">D. Darío </w:t>
      </w:r>
      <w:proofErr w:type="spellStart"/>
      <w:r w:rsidRPr="003105CF">
        <w:rPr>
          <w:b/>
          <w:bCs/>
          <w:color w:val="000000"/>
          <w:shd w:val="clear" w:color="auto" w:fill="FFFFFF"/>
        </w:rPr>
        <w:t>Dolz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gramStart"/>
      <w:r w:rsidRPr="003105CF">
        <w:rPr>
          <w:color w:val="000000"/>
          <w:shd w:val="clear" w:color="auto" w:fill="FFFFFF"/>
        </w:rPr>
        <w:t>Alcalde</w:t>
      </w:r>
      <w:proofErr w:type="gramEnd"/>
      <w:r>
        <w:rPr>
          <w:color w:val="000000"/>
          <w:shd w:val="clear" w:color="auto" w:fill="FFFFFF"/>
        </w:rPr>
        <w:t xml:space="preserve"> del </w:t>
      </w:r>
      <w:r w:rsidRPr="003105CF">
        <w:rPr>
          <w:color w:val="000000"/>
          <w:shd w:val="clear" w:color="auto" w:fill="FFFFFF"/>
        </w:rPr>
        <w:t>Ayuntamiento de Cuenca</w:t>
      </w:r>
      <w:r w:rsidR="00427CC8">
        <w:rPr>
          <w:color w:val="000000"/>
          <w:shd w:val="clear" w:color="auto" w:fill="FFFFFF"/>
        </w:rPr>
        <w:t xml:space="preserve"> quien agradeció la celebración de la jornada en </w:t>
      </w:r>
      <w:r w:rsidR="002A2858">
        <w:rPr>
          <w:color w:val="000000"/>
          <w:shd w:val="clear" w:color="auto" w:fill="FFFFFF"/>
        </w:rPr>
        <w:t xml:space="preserve">la ciudad de Cuenca y animó a </w:t>
      </w:r>
      <w:r w:rsidR="004F3CBB">
        <w:rPr>
          <w:color w:val="000000"/>
          <w:shd w:val="clear" w:color="auto" w:fill="FFFFFF"/>
        </w:rPr>
        <w:t xml:space="preserve">los participantes a </w:t>
      </w:r>
      <w:r w:rsidR="0021639F">
        <w:rPr>
          <w:color w:val="000000"/>
          <w:shd w:val="clear" w:color="auto" w:fill="FFFFFF"/>
        </w:rPr>
        <w:t>desarrollar proyectos en la ciudad, poniendo en valor los ya implantados en estos últimos años, destacando los de ámbito forestal gracias al recurso que ofrece el municipio y la provincia.</w:t>
      </w:r>
    </w:p>
    <w:p w14:paraId="262D8B41" w14:textId="77777777" w:rsidR="00192142" w:rsidRDefault="00192142" w:rsidP="003C51FD">
      <w:pPr>
        <w:jc w:val="both"/>
        <w:rPr>
          <w:color w:val="000000"/>
          <w:shd w:val="clear" w:color="auto" w:fill="FFFFFF"/>
        </w:rPr>
      </w:pPr>
    </w:p>
    <w:p w14:paraId="36B8D02B" w14:textId="77777777" w:rsidR="00157660" w:rsidRDefault="00157660" w:rsidP="00157660">
      <w:pPr>
        <w:jc w:val="both"/>
        <w:rPr>
          <w:b/>
          <w:bCs/>
        </w:rPr>
      </w:pPr>
      <w:r>
        <w:rPr>
          <w:b/>
          <w:bCs/>
        </w:rPr>
        <w:t>Sobre el Club de Excelencia en Sostenibilidad</w:t>
      </w:r>
    </w:p>
    <w:p w14:paraId="6B16C581" w14:textId="55ED33CD" w:rsidR="00157660" w:rsidRDefault="00157660" w:rsidP="001576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Club de Excelencia en Sostenibilidad es una asociación de empresas sin ánimo de lucro que promueve el desarrollo de la sostenibilidad en ámbito empresarial compartiendo y divulgando prácticas de referencia para contribuir a la excelencia de las empresas y al progreso de la sociedad. Para más información, accede al siguiente enlace: </w:t>
      </w:r>
      <w:hyperlink r:id="rId8" w:history="1">
        <w:r w:rsidR="00A039B5" w:rsidRPr="0055632B">
          <w:rPr>
            <w:rStyle w:val="Hipervnculo"/>
            <w:sz w:val="20"/>
            <w:szCs w:val="20"/>
          </w:rPr>
          <w:t>https://clubsostenibilidad.org/</w:t>
        </w:r>
      </w:hyperlink>
      <w:r w:rsidR="00A039B5">
        <w:rPr>
          <w:sz w:val="20"/>
          <w:szCs w:val="20"/>
        </w:rPr>
        <w:t xml:space="preserve"> </w:t>
      </w:r>
    </w:p>
    <w:p w14:paraId="63A3D56E" w14:textId="77777777" w:rsidR="00157660" w:rsidRPr="00504EAB" w:rsidRDefault="00157660" w:rsidP="00157660">
      <w:pPr>
        <w:jc w:val="both"/>
        <w:rPr>
          <w:b/>
          <w:bCs/>
        </w:rPr>
      </w:pPr>
      <w:r w:rsidRPr="00504EAB">
        <w:rPr>
          <w:b/>
          <w:bCs/>
        </w:rPr>
        <w:t>Contacto de prensa</w:t>
      </w:r>
    </w:p>
    <w:p w14:paraId="41305C40" w14:textId="04DEF984" w:rsidR="00964A86" w:rsidRPr="00504EAB" w:rsidRDefault="00964A86" w:rsidP="00157660">
      <w:pPr>
        <w:jc w:val="both"/>
        <w:rPr>
          <w:sz w:val="20"/>
          <w:szCs w:val="20"/>
        </w:rPr>
      </w:pPr>
      <w:r w:rsidRPr="00504EAB">
        <w:rPr>
          <w:sz w:val="20"/>
          <w:szCs w:val="20"/>
        </w:rPr>
        <w:t>Claudia Binotti</w:t>
      </w:r>
    </w:p>
    <w:p w14:paraId="7E26F3BE" w14:textId="41DC64C9" w:rsidR="00964A86" w:rsidRPr="00504EAB" w:rsidRDefault="00964A86" w:rsidP="00157660">
      <w:pPr>
        <w:jc w:val="both"/>
        <w:rPr>
          <w:sz w:val="20"/>
          <w:szCs w:val="20"/>
        </w:rPr>
      </w:pPr>
      <w:r w:rsidRPr="00504EAB">
        <w:rPr>
          <w:sz w:val="20"/>
          <w:szCs w:val="20"/>
        </w:rPr>
        <w:t>Claudia.binotti@clubsostenibilidad.org</w:t>
      </w:r>
    </w:p>
    <w:p w14:paraId="6D00C95D" w14:textId="20FD473B" w:rsidR="00157660" w:rsidRDefault="00A039B5" w:rsidP="00157660">
      <w:pPr>
        <w:jc w:val="both"/>
        <w:rPr>
          <w:color w:val="000000"/>
          <w:shd w:val="clear" w:color="auto" w:fill="FFFFFF"/>
        </w:rPr>
      </w:pPr>
      <w:r w:rsidRPr="00504EAB">
        <w:rPr>
          <w:sz w:val="20"/>
          <w:szCs w:val="20"/>
        </w:rPr>
        <w:t xml:space="preserve">+34 </w:t>
      </w:r>
      <w:r w:rsidR="00964A86">
        <w:rPr>
          <w:sz w:val="20"/>
          <w:szCs w:val="20"/>
        </w:rPr>
        <w:t>652479340</w:t>
      </w:r>
    </w:p>
    <w:p w14:paraId="3EE5531F" w14:textId="77777777" w:rsidR="00427407" w:rsidRPr="006A76F3" w:rsidRDefault="00427407" w:rsidP="003C51FD">
      <w:pPr>
        <w:rPr>
          <w:color w:val="000000"/>
          <w:shd w:val="clear" w:color="auto" w:fill="FFFFFF"/>
        </w:rPr>
      </w:pPr>
    </w:p>
    <w:sectPr w:rsidR="00427407" w:rsidRPr="006A76F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27DE" w14:textId="77777777" w:rsidR="009F36A2" w:rsidRDefault="009F36A2" w:rsidP="0036184D">
      <w:pPr>
        <w:spacing w:after="0" w:line="240" w:lineRule="auto"/>
      </w:pPr>
      <w:r>
        <w:separator/>
      </w:r>
    </w:p>
  </w:endnote>
  <w:endnote w:type="continuationSeparator" w:id="0">
    <w:p w14:paraId="69B44F4B" w14:textId="77777777" w:rsidR="009F36A2" w:rsidRDefault="009F36A2" w:rsidP="0036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1D3A" w14:textId="77777777" w:rsidR="009F36A2" w:rsidRDefault="009F36A2" w:rsidP="0036184D">
      <w:pPr>
        <w:spacing w:after="0" w:line="240" w:lineRule="auto"/>
      </w:pPr>
      <w:r>
        <w:separator/>
      </w:r>
    </w:p>
  </w:footnote>
  <w:footnote w:type="continuationSeparator" w:id="0">
    <w:p w14:paraId="59CDB5E2" w14:textId="77777777" w:rsidR="009F36A2" w:rsidRDefault="009F36A2" w:rsidP="0036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DDA9" w14:textId="3B098372" w:rsidR="0036184D" w:rsidRDefault="0036184D" w:rsidP="0036184D">
    <w:pPr>
      <w:pStyle w:val="Encabezado"/>
      <w:jc w:val="center"/>
    </w:pPr>
    <w:r w:rsidRPr="006B62F3">
      <w:rPr>
        <w:b/>
        <w:bCs/>
        <w:noProof/>
        <w:sz w:val="40"/>
        <w:szCs w:val="40"/>
      </w:rPr>
      <w:drawing>
        <wp:inline distT="0" distB="0" distL="0" distR="0" wp14:anchorId="77046E93" wp14:editId="664580A6">
          <wp:extent cx="2147229" cy="581404"/>
          <wp:effectExtent l="0" t="0" r="5715" b="9525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814" cy="596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302E0"/>
    <w:multiLevelType w:val="hybridMultilevel"/>
    <w:tmpl w:val="D2024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26"/>
    <w:rsid w:val="0001225F"/>
    <w:rsid w:val="000562EC"/>
    <w:rsid w:val="00067BD0"/>
    <w:rsid w:val="000A29F3"/>
    <w:rsid w:val="000B1ECB"/>
    <w:rsid w:val="000C71E3"/>
    <w:rsid w:val="000D4117"/>
    <w:rsid w:val="000F25D2"/>
    <w:rsid w:val="000F57C8"/>
    <w:rsid w:val="00157660"/>
    <w:rsid w:val="00192142"/>
    <w:rsid w:val="001B5749"/>
    <w:rsid w:val="001D55B7"/>
    <w:rsid w:val="0021639F"/>
    <w:rsid w:val="00223D92"/>
    <w:rsid w:val="0024797F"/>
    <w:rsid w:val="002505C3"/>
    <w:rsid w:val="002A2858"/>
    <w:rsid w:val="003009B0"/>
    <w:rsid w:val="00301479"/>
    <w:rsid w:val="00303544"/>
    <w:rsid w:val="003105CF"/>
    <w:rsid w:val="00341504"/>
    <w:rsid w:val="0036184D"/>
    <w:rsid w:val="0036549C"/>
    <w:rsid w:val="0036737E"/>
    <w:rsid w:val="00371880"/>
    <w:rsid w:val="0039371A"/>
    <w:rsid w:val="003A0042"/>
    <w:rsid w:val="003A5851"/>
    <w:rsid w:val="003C51FD"/>
    <w:rsid w:val="003D69E9"/>
    <w:rsid w:val="003E2691"/>
    <w:rsid w:val="003E62AC"/>
    <w:rsid w:val="003F6352"/>
    <w:rsid w:val="00427407"/>
    <w:rsid w:val="00427CC8"/>
    <w:rsid w:val="004725EC"/>
    <w:rsid w:val="00476141"/>
    <w:rsid w:val="004A3CD2"/>
    <w:rsid w:val="004C175F"/>
    <w:rsid w:val="004E7880"/>
    <w:rsid w:val="004F3CBB"/>
    <w:rsid w:val="004F654E"/>
    <w:rsid w:val="00504EAB"/>
    <w:rsid w:val="00545404"/>
    <w:rsid w:val="005567CE"/>
    <w:rsid w:val="005966DD"/>
    <w:rsid w:val="005E18C0"/>
    <w:rsid w:val="005E3678"/>
    <w:rsid w:val="00616149"/>
    <w:rsid w:val="00633D5B"/>
    <w:rsid w:val="00685083"/>
    <w:rsid w:val="006A15E3"/>
    <w:rsid w:val="006A76F3"/>
    <w:rsid w:val="006B17BE"/>
    <w:rsid w:val="006B62F3"/>
    <w:rsid w:val="006D1D5D"/>
    <w:rsid w:val="006E250C"/>
    <w:rsid w:val="006F1AFC"/>
    <w:rsid w:val="006F1FCB"/>
    <w:rsid w:val="00702116"/>
    <w:rsid w:val="00767E1F"/>
    <w:rsid w:val="007B3278"/>
    <w:rsid w:val="008071EA"/>
    <w:rsid w:val="00812F5D"/>
    <w:rsid w:val="00845136"/>
    <w:rsid w:val="008A4FCC"/>
    <w:rsid w:val="00903326"/>
    <w:rsid w:val="00906BA6"/>
    <w:rsid w:val="00931CA9"/>
    <w:rsid w:val="00964A86"/>
    <w:rsid w:val="00966CDD"/>
    <w:rsid w:val="009969AF"/>
    <w:rsid w:val="009E5417"/>
    <w:rsid w:val="009F36A2"/>
    <w:rsid w:val="009F4117"/>
    <w:rsid w:val="00A039B5"/>
    <w:rsid w:val="00A451C6"/>
    <w:rsid w:val="00A458CE"/>
    <w:rsid w:val="00A82FCB"/>
    <w:rsid w:val="00A86DA9"/>
    <w:rsid w:val="00B5335E"/>
    <w:rsid w:val="00B86E17"/>
    <w:rsid w:val="00BA3352"/>
    <w:rsid w:val="00BE5550"/>
    <w:rsid w:val="00C14D79"/>
    <w:rsid w:val="00C46294"/>
    <w:rsid w:val="00C4717B"/>
    <w:rsid w:val="00C556B7"/>
    <w:rsid w:val="00C8028D"/>
    <w:rsid w:val="00CA49CC"/>
    <w:rsid w:val="00CB04D3"/>
    <w:rsid w:val="00CB21AB"/>
    <w:rsid w:val="00D80D55"/>
    <w:rsid w:val="00D86EE6"/>
    <w:rsid w:val="00DE2F6C"/>
    <w:rsid w:val="00DE3350"/>
    <w:rsid w:val="00DF6E18"/>
    <w:rsid w:val="00E2109E"/>
    <w:rsid w:val="00E61A55"/>
    <w:rsid w:val="00F341F5"/>
    <w:rsid w:val="00F4123D"/>
    <w:rsid w:val="00FC1064"/>
    <w:rsid w:val="00FD2B03"/>
    <w:rsid w:val="00FD5ABB"/>
    <w:rsid w:val="00F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073B"/>
  <w15:chartTrackingRefBased/>
  <w15:docId w15:val="{E264F6C4-237B-470E-8186-0D8CBE8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3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3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3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3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3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3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3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3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3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3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3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33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33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33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33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33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33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3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3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3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33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33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33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3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33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332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2740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41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61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84D"/>
  </w:style>
  <w:style w:type="paragraph" w:styleId="Piedepgina">
    <w:name w:val="footer"/>
    <w:basedOn w:val="Normal"/>
    <w:link w:val="PiedepginaCar"/>
    <w:uiPriority w:val="99"/>
    <w:unhideWhenUsed/>
    <w:rsid w:val="00361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84D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76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7660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5766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639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sostenibilida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ubsostenibilidad.org/event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Saravia Ibañes</dc:creator>
  <cp:keywords/>
  <dc:description/>
  <cp:lastModifiedBy>Marta Gómez Palenque</cp:lastModifiedBy>
  <cp:revision>2</cp:revision>
  <dcterms:created xsi:type="dcterms:W3CDTF">2024-07-01T07:19:00Z</dcterms:created>
  <dcterms:modified xsi:type="dcterms:W3CDTF">2024-07-01T07:19:00Z</dcterms:modified>
</cp:coreProperties>
</file>